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9A" w:rsidRPr="004D6A2A" w:rsidRDefault="007E679A" w:rsidP="00EB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E679A" w:rsidRPr="004D6A2A" w:rsidRDefault="007E679A" w:rsidP="00EB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EB5022"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7E679A" w:rsidRPr="004D6A2A" w:rsidRDefault="007E679A" w:rsidP="00EB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79A" w:rsidRPr="004D6A2A" w:rsidRDefault="007E679A" w:rsidP="00EB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7E679A" w:rsidRPr="004D6A2A" w:rsidRDefault="007E679A" w:rsidP="00EB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79A" w:rsidRPr="004D6A2A" w:rsidRDefault="007E679A" w:rsidP="00EB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7E679A" w:rsidRPr="004D6A2A" w:rsidRDefault="007E679A" w:rsidP="00EB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79A" w:rsidRPr="004D6A2A" w:rsidRDefault="007E679A" w:rsidP="00EB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679A" w:rsidRPr="00F801C2" w:rsidRDefault="007E679A" w:rsidP="00EB50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Темиртауского городского поселения от 30.09.2019г. № 48-П 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схем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1C2">
        <w:rPr>
          <w:rFonts w:ascii="Times New Roman" w:hAnsi="Times New Roman" w:cs="Times New Roman"/>
          <w:b/>
          <w:bCs/>
          <w:sz w:val="24"/>
          <w:szCs w:val="24"/>
        </w:rPr>
        <w:t xml:space="preserve">водоснабжения и водоотведения на территории Темиртауского городского поселения </w:t>
      </w:r>
      <w:proofErr w:type="spellStart"/>
      <w:r w:rsidRPr="00F801C2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F801C2">
        <w:rPr>
          <w:rFonts w:ascii="Times New Roman" w:hAnsi="Times New Roman" w:cs="Times New Roman"/>
          <w:b/>
          <w:sz w:val="24"/>
          <w:szCs w:val="24"/>
        </w:rPr>
        <w:t xml:space="preserve"> района Кемеровс</w:t>
      </w:r>
      <w:r>
        <w:rPr>
          <w:rFonts w:ascii="Times New Roman" w:hAnsi="Times New Roman" w:cs="Times New Roman"/>
          <w:b/>
          <w:sz w:val="24"/>
          <w:szCs w:val="24"/>
        </w:rPr>
        <w:t>кой области на период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E679A" w:rsidRPr="004D6A2A" w:rsidRDefault="007E679A" w:rsidP="00EB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79A" w:rsidRPr="004D6A2A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79A" w:rsidRPr="004D6A2A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D6A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Место проведения -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>. Темиртау,</w:t>
      </w:r>
    </w:p>
    <w:p w:rsidR="007E679A" w:rsidRPr="004D6A2A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здание администрации Темиртауского </w:t>
      </w:r>
    </w:p>
    <w:p w:rsidR="007E679A" w:rsidRPr="004D6A2A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городского поселения по адресу: </w:t>
      </w:r>
    </w:p>
    <w:p w:rsidR="007E679A" w:rsidRPr="004D6A2A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D6A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6A2A">
        <w:rPr>
          <w:rFonts w:ascii="Times New Roman" w:hAnsi="Times New Roman" w:cs="Times New Roman"/>
          <w:sz w:val="24"/>
          <w:szCs w:val="24"/>
        </w:rPr>
        <w:t>очтовая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28. Время начала проведения</w:t>
      </w:r>
    </w:p>
    <w:p w:rsidR="007E679A" w:rsidRPr="004D6A2A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публичных слушаний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6A2A">
        <w:rPr>
          <w:rFonts w:ascii="Times New Roman" w:hAnsi="Times New Roman" w:cs="Times New Roman"/>
          <w:sz w:val="24"/>
          <w:szCs w:val="24"/>
        </w:rPr>
        <w:t>.00 часов</w:t>
      </w:r>
    </w:p>
    <w:p w:rsidR="007E679A" w:rsidRPr="004D6A2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7E679A" w:rsidRPr="004D6A2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 – Кочетков А.В.</w:t>
      </w:r>
      <w:r w:rsidRPr="004D6A2A">
        <w:rPr>
          <w:rFonts w:ascii="Times New Roman" w:hAnsi="Times New Roman" w:cs="Times New Roman"/>
          <w:sz w:val="24"/>
          <w:szCs w:val="24"/>
        </w:rPr>
        <w:t xml:space="preserve">, </w:t>
      </w:r>
      <w:r w:rsidRPr="00225D34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Совета народных депутатов</w:t>
      </w:r>
      <w:r w:rsidRPr="004D6A2A">
        <w:rPr>
          <w:rFonts w:ascii="Times New Roman" w:hAnsi="Times New Roman" w:cs="Times New Roman"/>
          <w:sz w:val="24"/>
          <w:szCs w:val="24"/>
        </w:rPr>
        <w:t xml:space="preserve">: Иванов С.А.,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Куксин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:rsidR="007E679A" w:rsidRPr="004D6A2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</w:p>
    <w:p w:rsidR="007E679A" w:rsidRPr="004D6A2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О.А. - ведущий специалист по землеустройству администрации Темиртауского    городского поселения;</w:t>
      </w:r>
    </w:p>
    <w:p w:rsidR="007E679A" w:rsidRPr="004D6A2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Е. А.</w:t>
      </w:r>
      <w:r w:rsidRPr="004D6A2A">
        <w:rPr>
          <w:rFonts w:ascii="Times New Roman" w:hAnsi="Times New Roman" w:cs="Times New Roman"/>
          <w:sz w:val="24"/>
          <w:szCs w:val="24"/>
        </w:rPr>
        <w:t xml:space="preserve"> – главный специалист по правовым вопросам;</w:t>
      </w:r>
    </w:p>
    <w:p w:rsidR="007E679A" w:rsidRPr="004D6A2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7E679A" w:rsidRPr="007E679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 Внесение изменений  в постановление администрации Темиртауского городского поселения от 30.09.2019г. № 48-П «Об утверждении схемы </w:t>
      </w:r>
      <w:r w:rsidRPr="007E679A">
        <w:rPr>
          <w:rFonts w:ascii="Times New Roman" w:hAnsi="Times New Roman" w:cs="Times New Roman"/>
          <w:bCs/>
          <w:sz w:val="24"/>
          <w:szCs w:val="24"/>
        </w:rPr>
        <w:t xml:space="preserve">водоснабжения и водоотведения на территории Темиртауского городского поселения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период 2018 – 2029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79A" w:rsidRPr="004D6A2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E679A" w:rsidRPr="00634D64" w:rsidRDefault="007E679A" w:rsidP="00EB5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D34">
        <w:rPr>
          <w:rFonts w:ascii="Times New Roman" w:hAnsi="Times New Roman" w:cs="Times New Roman"/>
          <w:sz w:val="24"/>
          <w:szCs w:val="24"/>
        </w:rPr>
        <w:t xml:space="preserve">Гофман Е. А. сообщила, что публичные слушания проводятся с целью организации своевременной ежегодной актуализации схемы </w:t>
      </w:r>
      <w:r w:rsidRPr="00F801C2">
        <w:rPr>
          <w:rFonts w:ascii="Times New Roman" w:hAnsi="Times New Roman" w:cs="Times New Roman"/>
          <w:bCs/>
          <w:sz w:val="24"/>
          <w:szCs w:val="24"/>
        </w:rPr>
        <w:t>водоснабжения и водоотведения</w:t>
      </w:r>
      <w:r w:rsidRPr="00225D34"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поселения,  в соответствии с </w:t>
      </w:r>
      <w:r w:rsidRPr="00634D64">
        <w:rPr>
          <w:rFonts w:ascii="Times New Roman" w:hAnsi="Times New Roman" w:cs="Times New Roman"/>
          <w:sz w:val="24"/>
          <w:szCs w:val="24"/>
        </w:rPr>
        <w:t>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</w:t>
      </w:r>
      <w:proofErr w:type="gramEnd"/>
      <w:r w:rsidRPr="00634D6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634D64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7E679A" w:rsidRPr="00634D64" w:rsidRDefault="007E679A" w:rsidP="00EB5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7E679A" w:rsidRPr="00634D64" w:rsidRDefault="007E679A" w:rsidP="00EB5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1. </w:t>
      </w:r>
      <w:r w:rsidRPr="007E679A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период 2018-2029 годы</w:t>
      </w:r>
      <w:r w:rsidRPr="007E679A">
        <w:rPr>
          <w:rFonts w:ascii="Times New Roman" w:hAnsi="Times New Roman" w:cs="Times New Roman"/>
          <w:b/>
          <w:sz w:val="24"/>
          <w:szCs w:val="24"/>
        </w:rPr>
        <w:t>»</w:t>
      </w:r>
      <w:r w:rsidRPr="00634D64">
        <w:rPr>
          <w:rFonts w:ascii="Times New Roman" w:hAnsi="Times New Roman" w:cs="Times New Roman"/>
          <w:sz w:val="24"/>
          <w:szCs w:val="24"/>
        </w:rPr>
        <w:t>, изложить согласно приложению №1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7E679A" w:rsidRDefault="007E679A" w:rsidP="00EB5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79A" w:rsidRPr="0073495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495A">
        <w:rPr>
          <w:rFonts w:ascii="Times New Roman" w:hAnsi="Times New Roman" w:cs="Times New Roman"/>
          <w:b/>
        </w:rPr>
        <w:t>Голосовали: единогласно.</w:t>
      </w:r>
    </w:p>
    <w:p w:rsidR="007E679A" w:rsidRPr="0073495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495A">
        <w:rPr>
          <w:rFonts w:ascii="Times New Roman" w:hAnsi="Times New Roman" w:cs="Times New Roman"/>
          <w:b/>
        </w:rPr>
        <w:t>Повестка дня принята.</w:t>
      </w:r>
    </w:p>
    <w:p w:rsidR="007E679A" w:rsidRPr="0073495A" w:rsidRDefault="007E679A" w:rsidP="00EB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79A" w:rsidRPr="004D6A2A" w:rsidRDefault="007E679A" w:rsidP="00EB5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79A" w:rsidRPr="00EB5022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EB5022">
        <w:rPr>
          <w:rFonts w:ascii="Times New Roman" w:hAnsi="Times New Roman" w:cs="Times New Roman"/>
          <w:b/>
          <w:sz w:val="24"/>
          <w:szCs w:val="24"/>
        </w:rPr>
        <w:t>:</w:t>
      </w:r>
    </w:p>
    <w:p w:rsidR="007E679A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 w:rsidR="00EB5022"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Кочетков</w:t>
      </w:r>
    </w:p>
    <w:p w:rsidR="00EB5022" w:rsidRDefault="00EB5022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9A" w:rsidRPr="00EB5022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7E679A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Темиртауского горо</w:t>
      </w:r>
      <w:r w:rsidR="00EB5022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r w:rsidR="00EB5022">
        <w:rPr>
          <w:rFonts w:ascii="Times New Roman" w:hAnsi="Times New Roman" w:cs="Times New Roman"/>
          <w:sz w:val="24"/>
          <w:szCs w:val="24"/>
        </w:rPr>
        <w:tab/>
      </w:r>
      <w:r w:rsidR="00EB5022">
        <w:rPr>
          <w:rFonts w:ascii="Times New Roman" w:hAnsi="Times New Roman" w:cs="Times New Roman"/>
          <w:sz w:val="24"/>
          <w:szCs w:val="24"/>
        </w:rPr>
        <w:tab/>
      </w:r>
      <w:r w:rsidR="00EB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EB5022" w:rsidRDefault="00EB5022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022" w:rsidRPr="00EB5022" w:rsidRDefault="00EB5022" w:rsidP="00EB5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B5022" w:rsidRPr="00C12670" w:rsidRDefault="00EB5022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делопроизводству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Т. А. Фролова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679A" w:rsidRPr="00EB5022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E679A" w:rsidRPr="00C12670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 w:rsidR="00EB50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 w:rsidR="00EB5022">
        <w:rPr>
          <w:rFonts w:ascii="Times New Roman" w:hAnsi="Times New Roman" w:cs="Times New Roman"/>
          <w:sz w:val="24"/>
          <w:szCs w:val="24"/>
        </w:rPr>
        <w:t xml:space="preserve">  </w:t>
      </w:r>
      <w:r w:rsidRPr="00C12670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7E679A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="00EB502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Е. А. Гофман</w:t>
      </w:r>
    </w:p>
    <w:p w:rsidR="007E679A" w:rsidRDefault="007E679A" w:rsidP="00EB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7E679A" w:rsidRDefault="007E679A" w:rsidP="00EB5022">
      <w:pPr>
        <w:spacing w:after="0" w:line="240" w:lineRule="auto"/>
        <w:jc w:val="both"/>
      </w:pPr>
      <w:r w:rsidRPr="00225D34">
        <w:rPr>
          <w:rFonts w:ascii="Times New Roman" w:hAnsi="Times New Roman" w:cs="Times New Roman"/>
          <w:sz w:val="24"/>
          <w:szCs w:val="24"/>
        </w:rPr>
        <w:t>Темиртауског</w:t>
      </w:r>
      <w:r>
        <w:rPr>
          <w:rFonts w:ascii="Times New Roman" w:hAnsi="Times New Roman" w:cs="Times New Roman"/>
          <w:sz w:val="24"/>
          <w:szCs w:val="24"/>
        </w:rPr>
        <w:t>о г</w:t>
      </w:r>
      <w:r w:rsidR="00EB5022">
        <w:rPr>
          <w:rFonts w:ascii="Times New Roman" w:hAnsi="Times New Roman" w:cs="Times New Roman"/>
          <w:sz w:val="24"/>
          <w:szCs w:val="24"/>
        </w:rPr>
        <w:t xml:space="preserve">ородского поселения    </w:t>
      </w:r>
      <w:r w:rsidR="00EB5022">
        <w:rPr>
          <w:rFonts w:ascii="Times New Roman" w:hAnsi="Times New Roman" w:cs="Times New Roman"/>
          <w:sz w:val="24"/>
          <w:szCs w:val="24"/>
        </w:rPr>
        <w:tab/>
      </w:r>
      <w:r w:rsidR="00EB5022">
        <w:rPr>
          <w:rFonts w:ascii="Times New Roman" w:hAnsi="Times New Roman" w:cs="Times New Roman"/>
          <w:sz w:val="24"/>
          <w:szCs w:val="24"/>
        </w:rPr>
        <w:tab/>
      </w:r>
      <w:r w:rsidR="00EB5022">
        <w:rPr>
          <w:rFonts w:ascii="Times New Roman" w:hAnsi="Times New Roman" w:cs="Times New Roman"/>
          <w:sz w:val="24"/>
          <w:szCs w:val="24"/>
        </w:rPr>
        <w:tab/>
      </w:r>
      <w:r w:rsidR="00EB5022">
        <w:rPr>
          <w:rFonts w:ascii="Times New Roman" w:hAnsi="Times New Roman" w:cs="Times New Roman"/>
          <w:sz w:val="24"/>
          <w:szCs w:val="24"/>
        </w:rPr>
        <w:tab/>
      </w:r>
      <w:r w:rsidR="00EB5022">
        <w:rPr>
          <w:rFonts w:ascii="Times New Roman" w:hAnsi="Times New Roman" w:cs="Times New Roman"/>
          <w:sz w:val="24"/>
          <w:szCs w:val="24"/>
        </w:rPr>
        <w:tab/>
      </w:r>
      <w:r w:rsidR="00EB5022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 w:rsidRPr="00225D34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34">
        <w:rPr>
          <w:rFonts w:ascii="Times New Roman" w:hAnsi="Times New Roman" w:cs="Times New Roman"/>
          <w:sz w:val="24"/>
          <w:szCs w:val="24"/>
        </w:rPr>
        <w:t xml:space="preserve">Иванов </w:t>
      </w:r>
    </w:p>
    <w:p w:rsidR="007E679A" w:rsidRDefault="007E679A" w:rsidP="00EB5022">
      <w:pPr>
        <w:spacing w:after="0" w:line="240" w:lineRule="auto"/>
      </w:pPr>
    </w:p>
    <w:p w:rsidR="006E0AF5" w:rsidRDefault="006E0AF5" w:rsidP="00EB5022">
      <w:pPr>
        <w:spacing w:after="0" w:line="240" w:lineRule="auto"/>
      </w:pPr>
    </w:p>
    <w:sectPr w:rsidR="006E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A"/>
    <w:rsid w:val="006E0AF5"/>
    <w:rsid w:val="007E679A"/>
    <w:rsid w:val="00E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2020-03-11T02:26:00Z</dcterms:created>
  <dcterms:modified xsi:type="dcterms:W3CDTF">2020-03-11T02:37:00Z</dcterms:modified>
</cp:coreProperties>
</file>